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582B3403" w:rsidR="000F5041" w:rsidRPr="00244EF9" w:rsidRDefault="000F5041" w:rsidP="000F5041">
      <w:pPr>
        <w:pStyle w:val="2nesltext"/>
        <w:contextualSpacing/>
        <w:jc w:val="center"/>
        <w:rPr>
          <w:b/>
          <w:caps/>
        </w:rPr>
      </w:pPr>
      <w:r w:rsidRPr="00244EF9">
        <w:rPr>
          <w:b/>
          <w:caps/>
        </w:rPr>
        <w:t xml:space="preserve">Příloha č. </w:t>
      </w:r>
      <w:r w:rsidR="00270E88" w:rsidRPr="00244EF9">
        <w:rPr>
          <w:b/>
          <w:caps/>
        </w:rPr>
        <w:t>7</w:t>
      </w:r>
      <w:r w:rsidRPr="00244EF9">
        <w:rPr>
          <w:b/>
          <w:caps/>
        </w:rPr>
        <w:t xml:space="preserve"> </w:t>
      </w:r>
      <w:r w:rsidR="003F7A01" w:rsidRPr="00244EF9">
        <w:rPr>
          <w:b/>
          <w:caps/>
        </w:rPr>
        <w:t>dokumentace výběrového řízení</w:t>
      </w:r>
    </w:p>
    <w:p w14:paraId="5F0BA64C" w14:textId="060965A5" w:rsidR="000F5041" w:rsidRDefault="000F5041" w:rsidP="00244EF9">
      <w:pPr>
        <w:pStyle w:val="2nesltext"/>
        <w:contextualSpacing/>
        <w:jc w:val="center"/>
        <w:rPr>
          <w:b/>
          <w:caps/>
        </w:rPr>
      </w:pPr>
      <w:r w:rsidRPr="00244EF9">
        <w:rPr>
          <w:b/>
          <w:caps/>
        </w:rPr>
        <w:t xml:space="preserve">Předloha seznamu </w:t>
      </w:r>
      <w:r w:rsidR="00270E88" w:rsidRPr="00244EF9">
        <w:rPr>
          <w:b/>
          <w:caps/>
        </w:rPr>
        <w:t>členů realizačního týmu</w:t>
      </w:r>
    </w:p>
    <w:p w14:paraId="466C6D4C" w14:textId="77777777" w:rsidR="00244EF9" w:rsidRDefault="00244EF9" w:rsidP="00244EF9">
      <w:pPr>
        <w:pStyle w:val="2nesltext"/>
        <w:contextualSpacing/>
        <w:jc w:val="center"/>
        <w:rPr>
          <w:b/>
          <w:caps/>
        </w:rPr>
      </w:pPr>
    </w:p>
    <w:p w14:paraId="363E8F54" w14:textId="77777777" w:rsidR="00244EF9" w:rsidRPr="00244EF9" w:rsidRDefault="00244EF9" w:rsidP="00244EF9">
      <w:pPr>
        <w:pStyle w:val="2nesltext"/>
        <w:contextualSpacing/>
        <w:jc w:val="center"/>
        <w:rPr>
          <w:b/>
          <w:caps/>
        </w:rPr>
      </w:pPr>
    </w:p>
    <w:p w14:paraId="5CF7A18D" w14:textId="4AD301F0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</w:t>
      </w:r>
      <w:r w:rsidR="00195D17">
        <w:rPr>
          <w:b/>
          <w:caps/>
          <w:color w:val="004650"/>
          <w:sz w:val="28"/>
        </w:rPr>
        <w:t>ČLENŮ REALIZAČNÍHO TÝMU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817A9B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5C2F56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 – Technický dozor stavebníka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195D17">
        <w:t xml:space="preserve"> má nebo bude mít pro plnění veřejné zakázky k dispozici tyto osoby (realizační tým splňující požadavky zadavatele na vzdělání a odbornou kvalifikaci osob</w:t>
      </w:r>
      <w:r w:rsidR="00554E21">
        <w:t>y uvedené v dokumentaci výběrového řízení)</w:t>
      </w:r>
      <w:r w:rsidR="009F138B">
        <w:t>:</w:t>
      </w:r>
      <w:r w:rsidR="009E1927">
        <w:t xml:space="preserve"> </w:t>
      </w:r>
      <w:r w:rsidR="00F7213B">
        <w:t xml:space="preserve"> </w:t>
      </w:r>
      <w:r w:rsidR="0002063B">
        <w:t xml:space="preserve"> </w:t>
      </w:r>
      <w:r w:rsidR="00F90707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C3B06" w:rsidRPr="006B11F8" w14:paraId="411FCA71" w14:textId="77777777" w:rsidTr="001126C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C008D5" w14:textId="3BF4D126" w:rsidR="002C3B06" w:rsidRPr="001D1E14" w:rsidRDefault="002C3B06" w:rsidP="001126C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technický dozor stavebníka</w:t>
            </w:r>
          </w:p>
        </w:tc>
      </w:tr>
      <w:tr w:rsidR="002C3B06" w:rsidRPr="006B11F8" w14:paraId="2936AB88" w14:textId="77777777" w:rsidTr="001126C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BA61CA6" w14:textId="77777777" w:rsidR="002C3B06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EA61713" w14:textId="77777777" w:rsidR="002C3B06" w:rsidRPr="00E57035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F6AA" w14:textId="77777777" w:rsidR="002C3B06" w:rsidRPr="007C50B6" w:rsidRDefault="002C3B06" w:rsidP="001126C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2C3B06" w:rsidRPr="006B11F8" w14:paraId="28BE4EC4" w14:textId="77777777" w:rsidTr="001126C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5F36BB" w14:textId="77777777" w:rsidR="002C3B06" w:rsidRPr="001D1E14" w:rsidRDefault="002C3B06" w:rsidP="001126C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2CC371DC" w14:textId="77777777" w:rsidR="002C3B06" w:rsidRPr="001D1E14" w:rsidRDefault="002C3B06" w:rsidP="001126C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0F3DB2A" w14:textId="77777777" w:rsidR="002C3B06" w:rsidRPr="001D1E14" w:rsidRDefault="002C3B06" w:rsidP="001126C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062BB6B9" w14:textId="77777777" w:rsidR="002C3B06" w:rsidRPr="001D1E14" w:rsidRDefault="002C3B06" w:rsidP="001126C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60D903A" w14:textId="77777777" w:rsidR="002C3B06" w:rsidRPr="00E57035" w:rsidRDefault="002C3B06" w:rsidP="001126C6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E3AD" w14:textId="52CBA8B7" w:rsidR="002C3B06" w:rsidRPr="00922500" w:rsidRDefault="002C3B06" w:rsidP="001126C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829AF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</w:t>
            </w:r>
            <w:r w:rsidR="004829AF" w:rsidRPr="004829AF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</w:t>
            </w:r>
            <w:r w:rsidR="004829AF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</w:t>
            </w:r>
          </w:p>
          <w:p w14:paraId="29C53F30" w14:textId="77777777" w:rsidR="002C3B06" w:rsidRDefault="002C3B06" w:rsidP="001126C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F15D807" w14:textId="1C69E8F2" w:rsidR="002C3B06" w:rsidRPr="00922500" w:rsidRDefault="002C3B06" w:rsidP="001126C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72776E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540D31E0" w14:textId="77777777" w:rsidR="002C3B06" w:rsidRPr="001E6E47" w:rsidRDefault="002C3B06" w:rsidP="001126C6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93F3418" w14:textId="77777777" w:rsidR="002C3B06" w:rsidRPr="00194DE2" w:rsidRDefault="002C3B06" w:rsidP="001126C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2C3B06" w:rsidRPr="006B11F8" w14:paraId="48950411" w14:textId="77777777" w:rsidTr="001126C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E08B13" w14:textId="77777777" w:rsidR="002C3B06" w:rsidRPr="00E57035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C441185" w14:textId="4347D675" w:rsidR="002C3B06" w:rsidRPr="00E57035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472305"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 w:rsidR="00472305"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0F4F" w14:textId="1845E254" w:rsidR="002C3B06" w:rsidRPr="00194DE2" w:rsidRDefault="002C3B06" w:rsidP="001126C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A572AE">
              <w:rPr>
                <w:rFonts w:asciiTheme="minorHAnsi" w:hAnsiTheme="minorHAnsi"/>
                <w:sz w:val="22"/>
                <w:szCs w:val="22"/>
                <w:lang w:bidi="en-US"/>
              </w:rPr>
              <w:t>na pozici technického dozoru stavebníka nad prováděním sta</w:t>
            </w:r>
            <w:r w:rsidR="00655D1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vby ve smyslu </w:t>
            </w:r>
            <w:r w:rsidR="005C2F56">
              <w:rPr>
                <w:rFonts w:asciiTheme="minorHAnsi" w:hAnsiTheme="minorHAnsi"/>
                <w:sz w:val="22"/>
                <w:szCs w:val="22"/>
                <w:lang w:bidi="en-US"/>
              </w:rPr>
              <w:t>stavebního zákona</w:t>
            </w:r>
          </w:p>
        </w:tc>
      </w:tr>
      <w:tr w:rsidR="002C3B06" w:rsidRPr="006B11F8" w14:paraId="29C18163" w14:textId="77777777" w:rsidTr="001126C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7C9ED20" w14:textId="77777777" w:rsidR="002C3B06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89A9C26" w14:textId="578B9D29" w:rsidR="002C3B06" w:rsidRPr="00EA4092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472305"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 w:rsidR="00472305"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</w:t>
            </w:r>
            <w:r w:rsidR="00B10D78">
              <w:rPr>
                <w:rFonts w:ascii="Calibri" w:hAnsi="Calibri" w:cs="Times New Roman"/>
                <w:i/>
                <w:sz w:val="22"/>
                <w:szCs w:val="20"/>
              </w:rPr>
              <w:t xml:space="preserve"> –tj. zejména název, popis předmětu</w:t>
            </w:r>
            <w:r w:rsidR="00545661">
              <w:rPr>
                <w:rFonts w:ascii="Calibri" w:hAnsi="Calibri" w:cs="Times New Roman"/>
                <w:i/>
                <w:sz w:val="22"/>
                <w:szCs w:val="20"/>
              </w:rPr>
              <w:t>, finanční objem, název objednatele, funkce osoby při realizaci stavby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2823" w14:textId="77777777" w:rsidR="002C3B06" w:rsidRPr="00194DE2" w:rsidRDefault="002C3B06" w:rsidP="001126C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5C2F56" w:rsidRPr="006B11F8" w14:paraId="555B1F99" w14:textId="77777777" w:rsidTr="005C2F5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E53D" w14:textId="77777777" w:rsidR="005C2F56" w:rsidRPr="005C2F56" w:rsidRDefault="005C2F56" w:rsidP="005C2F5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2EA6B153" w14:textId="77777777" w:rsidR="005C2F56" w:rsidRDefault="005C2F56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1CD5E8" w14:textId="77777777" w:rsidR="005C2F56" w:rsidRDefault="00DA7E06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>Pop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is předmětu: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0BDEA5" w14:textId="77777777" w:rsidR="00DA7E06" w:rsidRDefault="00DA7E06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stavby v Kč bez DPH: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D809C1F" w14:textId="77777777" w:rsidR="00DA7E06" w:rsidRDefault="001277FA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Funkce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1A99C3" w14:textId="77777777" w:rsidR="001277FA" w:rsidRDefault="001277FA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>Objednatel: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7B6C43" w14:textId="77777777" w:rsidR="001277FA" w:rsidRDefault="00791956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Kontaktní osoba objednatele: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tel.: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e-mail: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65957E" w14:textId="77777777" w:rsidR="00B8035D" w:rsidRPr="00B8035D" w:rsidRDefault="00B8035D" w:rsidP="005C2F5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263C457" w14:textId="6B053DBF" w:rsidR="00B8035D" w:rsidRPr="00B8035D" w:rsidRDefault="00B8035D" w:rsidP="00A07CF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Byl předmětem zkušenosti výkon činností technického dozoru stavebníka nad prováděním stavby</w:t>
            </w:r>
            <w:r w:rsidR="0067106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– novostavby či rekonstrukce budovy občanského vybavení dle platné klasifikace staveb CZ-CC</w:t>
            </w:r>
            <w:r w:rsidR="00A07CF8">
              <w:rPr>
                <w:rStyle w:val="Znakapoznpodarou"/>
                <w:rFonts w:asciiTheme="minorHAnsi" w:hAnsiTheme="minorHAnsi"/>
                <w:sz w:val="22"/>
                <w:szCs w:val="22"/>
                <w:lang w:bidi="en-US"/>
              </w:rPr>
              <w:footnoteReference w:id="1"/>
            </w:r>
            <w:r w:rsidR="0067106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126411 (tj. budovy nemocnic a nemocnic s poliklinikou), s celkovými realizačními náklady stavby nejméně ve výši </w:t>
            </w:r>
            <w:r w:rsidR="00A07CF8">
              <w:rPr>
                <w:rFonts w:asciiTheme="minorHAnsi" w:hAnsiTheme="minorHAnsi"/>
                <w:sz w:val="22"/>
                <w:szCs w:val="22"/>
                <w:lang w:bidi="en-US"/>
              </w:rPr>
              <w:t>100 mil. Kč bez DPH</w:t>
            </w: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9B39CC2" w14:textId="45965D86" w:rsidR="00B8035D" w:rsidRDefault="00B8035D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812AFD" w14:textId="4ECDC807" w:rsidR="00B8035D" w:rsidRPr="001277FA" w:rsidRDefault="00B8035D" w:rsidP="005C2F5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822D2F" w:rsidRPr="006B11F8" w14:paraId="1DB25F75" w14:textId="77777777" w:rsidTr="005C2F5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7DA0" w14:textId="77777777" w:rsidR="00822D2F" w:rsidRPr="005C2F56" w:rsidRDefault="00822D2F" w:rsidP="00822D2F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434C31E0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22348B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>Pop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is předmětu: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468DFE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stavby v Kč bez DPH: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C2066B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Funkce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7CF2BE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>Objednatel: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791B84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Kontaktní osoba objednatele: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tel.: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e-mail: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219583" w14:textId="77777777" w:rsidR="00822D2F" w:rsidRPr="00B8035D" w:rsidRDefault="00822D2F" w:rsidP="00822D2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B716E20" w14:textId="77777777" w:rsidR="00822D2F" w:rsidRPr="00B8035D" w:rsidRDefault="00822D2F" w:rsidP="00822D2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Byl předmětem zkušenosti výkon činností technického dozoru stavebníka nad prováděním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– novostavby či rekonstrukce budovy občanského vybavení dle platné klasifikace staveb CZ-CC</w:t>
            </w:r>
            <w:r>
              <w:rPr>
                <w:rStyle w:val="Znakapoznpodarou"/>
                <w:rFonts w:asciiTheme="minorHAnsi" w:hAnsiTheme="minorHAnsi"/>
                <w:sz w:val="22"/>
                <w:szCs w:val="22"/>
                <w:lang w:bidi="en-US"/>
              </w:rPr>
              <w:footnoteReference w:id="2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126411 (tj. budovy nemocnic a nemocnic s poliklinikou), s celkovými realizačními náklady stavby nejméně ve výši 100 mil. Kč bez DPH</w:t>
            </w: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99A898F" w14:textId="77777777" w:rsidR="00822D2F" w:rsidRDefault="00822D2F" w:rsidP="00822D2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87BEE0" w14:textId="77777777" w:rsidR="00822D2F" w:rsidRPr="005C2F56" w:rsidRDefault="00822D2F" w:rsidP="005C2F5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2C3B06" w:rsidRPr="006B11F8" w14:paraId="02666B13" w14:textId="77777777" w:rsidTr="001126C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8D6F0E" w14:textId="2ABC40B9" w:rsidR="002C3B06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 účastníku </w:t>
            </w:r>
            <w:r w:rsidR="00472305">
              <w:rPr>
                <w:rFonts w:ascii="Calibri" w:hAnsi="Calibri" w:cs="Times New Roman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 řízení</w:t>
            </w:r>
          </w:p>
          <w:p w14:paraId="6FEA5FD9" w14:textId="77777777" w:rsidR="002C3B06" w:rsidRPr="00E57035" w:rsidRDefault="002C3B06" w:rsidP="001126C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FA1A" w14:textId="77777777" w:rsidR="002C3B06" w:rsidRPr="00194DE2" w:rsidRDefault="002C3B06" w:rsidP="001126C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841BC9F" w14:textId="77777777" w:rsidR="00822D2F" w:rsidRDefault="00822D2F"/>
    <w:p w14:paraId="2957AB97" w14:textId="77777777" w:rsidR="00822D2F" w:rsidRDefault="00822D2F"/>
    <w:p w14:paraId="7E551DAE" w14:textId="77777777" w:rsidR="00822D2F" w:rsidRDefault="00822D2F"/>
    <w:p w14:paraId="6CF63BEE" w14:textId="77777777" w:rsidR="00822D2F" w:rsidRDefault="00822D2F"/>
    <w:p w14:paraId="0C1C782C" w14:textId="77777777" w:rsidR="00822D2F" w:rsidRDefault="00822D2F"/>
    <w:p w14:paraId="5EDB8487" w14:textId="77777777" w:rsidR="00822D2F" w:rsidRDefault="00822D2F"/>
    <w:p w14:paraId="671BEAB6" w14:textId="77777777" w:rsidR="00822D2F" w:rsidRDefault="00822D2F"/>
    <w:p w14:paraId="14D79C7F" w14:textId="77777777" w:rsidR="00822D2F" w:rsidRDefault="00822D2F"/>
    <w:p w14:paraId="1CF68BC9" w14:textId="77777777" w:rsidR="00822D2F" w:rsidRDefault="00822D2F"/>
    <w:p w14:paraId="4CB5DF2E" w14:textId="77777777" w:rsidR="00822D2F" w:rsidRDefault="00822D2F"/>
    <w:p w14:paraId="3EEE870B" w14:textId="77777777" w:rsidR="00822D2F" w:rsidRDefault="00822D2F"/>
    <w:p w14:paraId="537FF6EE" w14:textId="77777777" w:rsidR="00822D2F" w:rsidRDefault="00822D2F"/>
    <w:p w14:paraId="4127387D" w14:textId="77777777" w:rsidR="00822D2F" w:rsidRDefault="00822D2F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22D2F" w:rsidRPr="006B11F8" w14:paraId="6FF43411" w14:textId="77777777" w:rsidTr="00B746F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C72C1E" w14:textId="5E0AAA22" w:rsidR="00822D2F" w:rsidRPr="001D1E14" w:rsidRDefault="00822D2F" w:rsidP="00B746F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ZÁSTUPCE TECHNICKÉHO DOZORU STAVEBNÍKA</w:t>
            </w:r>
          </w:p>
        </w:tc>
      </w:tr>
      <w:tr w:rsidR="00822D2F" w:rsidRPr="006B11F8" w14:paraId="15A38EE7" w14:textId="77777777" w:rsidTr="00B746F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67E60B9" w14:textId="77777777" w:rsidR="00822D2F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9514617" w14:textId="77777777" w:rsidR="00822D2F" w:rsidRPr="00E57035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B2A0" w14:textId="77777777" w:rsidR="00822D2F" w:rsidRPr="007C50B6" w:rsidRDefault="00822D2F" w:rsidP="00B746F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22D2F" w:rsidRPr="006B11F8" w14:paraId="2D246FB5" w14:textId="77777777" w:rsidTr="00B746F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EADE140" w14:textId="77777777" w:rsidR="00822D2F" w:rsidRPr="001D1E14" w:rsidRDefault="00822D2F" w:rsidP="00B746F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2FA729F8" w14:textId="77777777" w:rsidR="00822D2F" w:rsidRPr="001D1E14" w:rsidRDefault="00822D2F" w:rsidP="00B746F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B01E124" w14:textId="77777777" w:rsidR="00822D2F" w:rsidRPr="001D1E14" w:rsidRDefault="00822D2F" w:rsidP="00B746F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226F7F2" w14:textId="77777777" w:rsidR="00822D2F" w:rsidRPr="001D1E14" w:rsidRDefault="00822D2F" w:rsidP="00B746F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C02DEE6" w14:textId="77777777" w:rsidR="00822D2F" w:rsidRPr="00E57035" w:rsidRDefault="00822D2F" w:rsidP="00B746F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B2E" w14:textId="77777777" w:rsidR="00822D2F" w:rsidRPr="00922500" w:rsidRDefault="00822D2F" w:rsidP="00B746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829AF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</w:t>
            </w:r>
          </w:p>
          <w:p w14:paraId="5DA42471" w14:textId="77777777" w:rsidR="00822D2F" w:rsidRDefault="00822D2F" w:rsidP="00B746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D16EFFE" w14:textId="77777777" w:rsidR="00822D2F" w:rsidRPr="00922500" w:rsidRDefault="00822D2F" w:rsidP="00B746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7401E785" w14:textId="77777777" w:rsidR="00822D2F" w:rsidRPr="001E6E47" w:rsidRDefault="00822D2F" w:rsidP="00B746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081BCA16" w14:textId="77777777" w:rsidR="00822D2F" w:rsidRPr="00194DE2" w:rsidRDefault="00822D2F" w:rsidP="00B746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22D2F" w:rsidRPr="006B11F8" w14:paraId="349F01C7" w14:textId="77777777" w:rsidTr="00B746F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DE31B1" w14:textId="77777777" w:rsidR="00822D2F" w:rsidRPr="00E57035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C254352" w14:textId="77777777" w:rsidR="00822D2F" w:rsidRPr="00E57035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6979" w14:textId="77777777" w:rsidR="00822D2F" w:rsidRPr="00194DE2" w:rsidRDefault="00822D2F" w:rsidP="00B746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technického dozoru stavebníka nad prováděním stavby ve smyslu stavebního zákona</w:t>
            </w:r>
          </w:p>
        </w:tc>
      </w:tr>
      <w:tr w:rsidR="00822D2F" w:rsidRPr="006B11F8" w14:paraId="03D3DE7C" w14:textId="77777777" w:rsidTr="00B746F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13F952" w14:textId="77777777" w:rsidR="00822D2F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4050AA50" w14:textId="77777777" w:rsidR="00822D2F" w:rsidRPr="00EA4092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 –tj. zejména název, popis předmětu, finanční objem, název objednatele, funkce osoby při realizaci stavby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8BA3" w14:textId="77777777" w:rsidR="00822D2F" w:rsidRPr="00194DE2" w:rsidRDefault="00822D2F" w:rsidP="00B746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22D2F" w:rsidRPr="006B11F8" w14:paraId="65671D80" w14:textId="77777777" w:rsidTr="00B746F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EEAB" w14:textId="77777777" w:rsidR="00822D2F" w:rsidRPr="005C2F56" w:rsidRDefault="00822D2F" w:rsidP="00B746F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28731C18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30995DD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>Pop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is předmětu: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1C734A1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stavby v Kč bez DPH: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23AA2D5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Funkce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85B4E0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>Objednatel: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78CAA4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Kontaktní osoba objednatele: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tel.: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e-mail: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702EA8A" w14:textId="77777777" w:rsidR="00822D2F" w:rsidRPr="00B8035D" w:rsidRDefault="00822D2F" w:rsidP="00B746F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5EC9EB9" w14:textId="77777777" w:rsidR="00822D2F" w:rsidRPr="00B8035D" w:rsidRDefault="00822D2F" w:rsidP="00B746F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Byl předmětem zkušenosti výkon činností technického dozoru stavebníka nad prováděním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– novostavby či rekonstrukce budovy občanského vybavení dle platné klasifikace staveb CZ-CC</w:t>
            </w:r>
            <w:r>
              <w:rPr>
                <w:rStyle w:val="Znakapoznpodarou"/>
                <w:rFonts w:asciiTheme="minorHAnsi" w:hAnsiTheme="minorHAnsi"/>
                <w:sz w:val="22"/>
                <w:szCs w:val="22"/>
                <w:lang w:bidi="en-US"/>
              </w:rPr>
              <w:footnoteReference w:id="3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126411 (tj. budovy nemocnic a nemocnic s poliklinikou), s celkovými realizačními náklady stavby nejméně ve výši 100 mil. Kč bez DPH</w:t>
            </w: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192234F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614A2B" w14:textId="77777777" w:rsidR="00822D2F" w:rsidRPr="001277FA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822D2F" w:rsidRPr="006B11F8" w14:paraId="41D73BCA" w14:textId="77777777" w:rsidTr="00B746F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9516" w14:textId="77777777" w:rsidR="00822D2F" w:rsidRPr="005C2F56" w:rsidRDefault="00822D2F" w:rsidP="00B746F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18DB41D0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5C2F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7893B8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>Pop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is předmětu: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C7B470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A7E0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stavby v Kč bez DPH: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62082D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Funkce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E077DF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277FA">
              <w:rPr>
                <w:rFonts w:asciiTheme="minorHAnsi" w:hAnsiTheme="minorHAnsi"/>
                <w:sz w:val="22"/>
                <w:szCs w:val="22"/>
                <w:lang w:bidi="en-US"/>
              </w:rPr>
              <w:t>Objednatel: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637177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Kontaktní osoba objednatele: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tel.: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7919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e-mail: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04B8B3" w14:textId="77777777" w:rsidR="00822D2F" w:rsidRPr="00B8035D" w:rsidRDefault="00822D2F" w:rsidP="00B746F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12E7607" w14:textId="77777777" w:rsidR="00822D2F" w:rsidRPr="00B8035D" w:rsidRDefault="00822D2F" w:rsidP="00B746F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Byl předmětem zkušenosti výkon činností technického dozoru stavebníka nad prováděním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– novostavby či rekonstrukce budovy občanského vybavení dle platné klasifikace staveb CZ-CC</w:t>
            </w:r>
            <w:r>
              <w:rPr>
                <w:rStyle w:val="Znakapoznpodarou"/>
                <w:rFonts w:asciiTheme="minorHAnsi" w:hAnsiTheme="minorHAnsi"/>
                <w:sz w:val="22"/>
                <w:szCs w:val="22"/>
                <w:lang w:bidi="en-US"/>
              </w:rPr>
              <w:footnoteReference w:id="4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126411 (tj. budovy nemocnic a nemocnic s poliklinikou), s celkovými realizačními náklady stavby nejméně ve výši 100 mil. Kč bez DPH</w:t>
            </w:r>
            <w:r w:rsidRPr="00B8035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E72E3EE" w14:textId="77777777" w:rsidR="00822D2F" w:rsidRDefault="00822D2F" w:rsidP="00B746F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9EDED4" w14:textId="77777777" w:rsidR="00822D2F" w:rsidRPr="005C2F56" w:rsidRDefault="00822D2F" w:rsidP="00B746F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822D2F" w:rsidRPr="006B11F8" w14:paraId="6CA1D6EA" w14:textId="77777777" w:rsidTr="00B746F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91D86E0" w14:textId="77777777" w:rsidR="00822D2F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výběrového řízení</w:t>
            </w:r>
          </w:p>
          <w:p w14:paraId="7CCC3F0D" w14:textId="77777777" w:rsidR="00822D2F" w:rsidRPr="00E57035" w:rsidRDefault="00822D2F" w:rsidP="00B746F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C358" w14:textId="77777777" w:rsidR="00822D2F" w:rsidRPr="00194DE2" w:rsidRDefault="00822D2F" w:rsidP="00B746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59E98A2" w14:textId="2BB90A99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2FC2483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9F2F81">
        <w:t xml:space="preserve"> </w:t>
      </w:r>
    </w:p>
    <w:p w14:paraId="4D55EEA7" w14:textId="45B6183C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  <w:r w:rsidR="00BB56BD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3BB90" w14:textId="77777777" w:rsidR="00644A41" w:rsidRDefault="00644A41">
      <w:r>
        <w:separator/>
      </w:r>
    </w:p>
  </w:endnote>
  <w:endnote w:type="continuationSeparator" w:id="0">
    <w:p w14:paraId="583D1FD8" w14:textId="77777777" w:rsidR="00644A41" w:rsidRDefault="0064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34F3" w14:textId="77777777" w:rsidR="00644A41" w:rsidRDefault="00644A41">
      <w:r>
        <w:separator/>
      </w:r>
    </w:p>
  </w:footnote>
  <w:footnote w:type="continuationSeparator" w:id="0">
    <w:p w14:paraId="6669AB0C" w14:textId="77777777" w:rsidR="00644A41" w:rsidRDefault="00644A41">
      <w:r>
        <w:continuationSeparator/>
      </w:r>
    </w:p>
  </w:footnote>
  <w:footnote w:id="1">
    <w:p w14:paraId="431EC3F2" w14:textId="7A7835C1" w:rsidR="00A07CF8" w:rsidRPr="00822D2F" w:rsidRDefault="00A07CF8" w:rsidP="00822D2F">
      <w:pPr>
        <w:pStyle w:val="Textpoznpodarou"/>
        <w:spacing w:line="240" w:lineRule="auto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="00822D2F" w:rsidRPr="00822D2F">
        <w:rPr>
          <w:rFonts w:asciiTheme="minorHAnsi" w:hAnsiTheme="minorHAnsi" w:cstheme="minorHAnsi"/>
        </w:rPr>
        <w:t xml:space="preserve">Klasifikace stavebních děl CZ-CC Českého statistického úřadu dostupná na adrese: </w:t>
      </w:r>
      <w:hyperlink r:id="rId1" w:history="1">
        <w:r w:rsidR="00822D2F" w:rsidRPr="003575BB">
          <w:rPr>
            <w:rStyle w:val="Hypertextovodkaz"/>
            <w:rFonts w:asciiTheme="minorHAnsi" w:hAnsiTheme="minorHAnsi" w:cstheme="minorHAnsi"/>
          </w:rPr>
          <w:t>https://www.czso.cz/csu/czso/klasifikace_stavebnich_del_cz_cc_platna_od_1_1_2019</w:t>
        </w:r>
      </w:hyperlink>
      <w:r w:rsidR="00822D2F" w:rsidRPr="00822D2F">
        <w:rPr>
          <w:rFonts w:asciiTheme="minorHAnsi" w:hAnsiTheme="minorHAnsi" w:cstheme="minorHAnsi"/>
        </w:rPr>
        <w:t>.</w:t>
      </w:r>
      <w:r w:rsidR="00822D2F">
        <w:rPr>
          <w:rFonts w:asciiTheme="minorHAnsi" w:hAnsiTheme="minorHAnsi" w:cstheme="minorHAnsi"/>
        </w:rPr>
        <w:t xml:space="preserve"> </w:t>
      </w:r>
    </w:p>
  </w:footnote>
  <w:footnote w:id="2">
    <w:p w14:paraId="589BF4CF" w14:textId="77777777" w:rsidR="00822D2F" w:rsidRPr="00822D2F" w:rsidRDefault="00822D2F" w:rsidP="00822D2F">
      <w:pPr>
        <w:pStyle w:val="Textpoznpodarou"/>
        <w:spacing w:line="240" w:lineRule="auto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822D2F">
        <w:rPr>
          <w:rFonts w:asciiTheme="minorHAnsi" w:hAnsiTheme="minorHAnsi" w:cstheme="minorHAnsi"/>
        </w:rPr>
        <w:t xml:space="preserve">Klasifikace stavebních děl CZ-CC Českého statistického úřadu dostupná na adrese: </w:t>
      </w:r>
      <w:hyperlink r:id="rId2" w:history="1">
        <w:r w:rsidRPr="003575BB">
          <w:rPr>
            <w:rStyle w:val="Hypertextovodkaz"/>
            <w:rFonts w:asciiTheme="minorHAnsi" w:hAnsiTheme="minorHAnsi" w:cstheme="minorHAnsi"/>
          </w:rPr>
          <w:t>https://www.czso.cz/csu/czso/klasifikace_stavebnich_del_cz_cc_platna_od_1_1_2019</w:t>
        </w:r>
      </w:hyperlink>
      <w:r w:rsidRPr="00822D2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</w:footnote>
  <w:footnote w:id="3">
    <w:p w14:paraId="17BEC7F2" w14:textId="77777777" w:rsidR="00822D2F" w:rsidRPr="00822D2F" w:rsidRDefault="00822D2F" w:rsidP="00822D2F">
      <w:pPr>
        <w:pStyle w:val="Textpoznpodarou"/>
        <w:spacing w:line="240" w:lineRule="auto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822D2F">
        <w:rPr>
          <w:rFonts w:asciiTheme="minorHAnsi" w:hAnsiTheme="minorHAnsi" w:cstheme="minorHAnsi"/>
        </w:rPr>
        <w:t xml:space="preserve">Klasifikace stavebních děl CZ-CC Českého statistického úřadu dostupná na adrese: </w:t>
      </w:r>
      <w:hyperlink r:id="rId3" w:history="1">
        <w:r w:rsidRPr="003575BB">
          <w:rPr>
            <w:rStyle w:val="Hypertextovodkaz"/>
            <w:rFonts w:asciiTheme="minorHAnsi" w:hAnsiTheme="minorHAnsi" w:cstheme="minorHAnsi"/>
          </w:rPr>
          <w:t>https://www.czso.cz/csu/czso/klasifikace_stavebnich_del_cz_cc_platna_od_1_1_2019</w:t>
        </w:r>
      </w:hyperlink>
      <w:r w:rsidRPr="00822D2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</w:footnote>
  <w:footnote w:id="4">
    <w:p w14:paraId="0D0948FD" w14:textId="77777777" w:rsidR="00822D2F" w:rsidRPr="00822D2F" w:rsidRDefault="00822D2F" w:rsidP="00822D2F">
      <w:pPr>
        <w:pStyle w:val="Textpoznpodarou"/>
        <w:spacing w:line="240" w:lineRule="auto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822D2F">
        <w:rPr>
          <w:rFonts w:asciiTheme="minorHAnsi" w:hAnsiTheme="minorHAnsi" w:cstheme="minorHAnsi"/>
        </w:rPr>
        <w:t xml:space="preserve">Klasifikace stavebních děl CZ-CC Českého statistického úřadu dostupná na adrese: </w:t>
      </w:r>
      <w:hyperlink r:id="rId4" w:history="1">
        <w:r w:rsidRPr="003575BB">
          <w:rPr>
            <w:rStyle w:val="Hypertextovodkaz"/>
            <w:rFonts w:asciiTheme="minorHAnsi" w:hAnsiTheme="minorHAnsi" w:cstheme="minorHAnsi"/>
          </w:rPr>
          <w:t>https://www.czso.cz/csu/czso/klasifikace_stavebnich_del_cz_cc_platna_od_1_1_2019</w:t>
        </w:r>
      </w:hyperlink>
      <w:r w:rsidRPr="00822D2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063B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77FA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5D17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4EF9"/>
    <w:rsid w:val="00245B2E"/>
    <w:rsid w:val="00247474"/>
    <w:rsid w:val="002525DA"/>
    <w:rsid w:val="00254312"/>
    <w:rsid w:val="00257E6E"/>
    <w:rsid w:val="002672D9"/>
    <w:rsid w:val="00270AA3"/>
    <w:rsid w:val="00270E88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3B06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BFD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11D85"/>
    <w:rsid w:val="00414DF3"/>
    <w:rsid w:val="0041521A"/>
    <w:rsid w:val="00417D2E"/>
    <w:rsid w:val="004200DC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2305"/>
    <w:rsid w:val="004736E8"/>
    <w:rsid w:val="004829AF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661"/>
    <w:rsid w:val="0054591E"/>
    <w:rsid w:val="0055102A"/>
    <w:rsid w:val="005546F6"/>
    <w:rsid w:val="00554E21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2F56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41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55D1B"/>
    <w:rsid w:val="006565B5"/>
    <w:rsid w:val="00661C53"/>
    <w:rsid w:val="006633B3"/>
    <w:rsid w:val="006651FC"/>
    <w:rsid w:val="00667B88"/>
    <w:rsid w:val="00671063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2776E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19FE"/>
    <w:rsid w:val="007866A1"/>
    <w:rsid w:val="00791956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2D2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2F81"/>
    <w:rsid w:val="009F6287"/>
    <w:rsid w:val="009F6812"/>
    <w:rsid w:val="009F6FB9"/>
    <w:rsid w:val="00A01409"/>
    <w:rsid w:val="00A020B7"/>
    <w:rsid w:val="00A0358E"/>
    <w:rsid w:val="00A043A0"/>
    <w:rsid w:val="00A04AA1"/>
    <w:rsid w:val="00A054F4"/>
    <w:rsid w:val="00A07CF8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572AE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0D78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035D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6BD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5756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954C7"/>
    <w:rsid w:val="00DA2625"/>
    <w:rsid w:val="00DA3FAE"/>
    <w:rsid w:val="00DA43BF"/>
    <w:rsid w:val="00DA534E"/>
    <w:rsid w:val="00DA7B12"/>
    <w:rsid w:val="00DA7E06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213B"/>
    <w:rsid w:val="00F749DE"/>
    <w:rsid w:val="00F7650A"/>
    <w:rsid w:val="00F80D28"/>
    <w:rsid w:val="00F83113"/>
    <w:rsid w:val="00F90707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822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zso.cz/csu/czso/klasifikace_stavebnich_del_cz_cc_platna_od_1_1_2019" TargetMode="External"/><Relationship Id="rId2" Type="http://schemas.openxmlformats.org/officeDocument/2006/relationships/hyperlink" Target="https://www.czso.cz/csu/czso/klasifikace_stavebnich_del_cz_cc_platna_od_1_1_2019" TargetMode="External"/><Relationship Id="rId1" Type="http://schemas.openxmlformats.org/officeDocument/2006/relationships/hyperlink" Target="https://www.czso.cz/csu/czso/klasifikace_stavebnich_del_cz_cc_platna_od_1_1_2019" TargetMode="External"/><Relationship Id="rId4" Type="http://schemas.openxmlformats.org/officeDocument/2006/relationships/hyperlink" Target="https://www.czso.cz/csu/czso/klasifikace_stavebnich_del_cz_cc_platna_od_1_1_201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2024-02-18T18:33:00Z</dcterms:modified>
</cp:coreProperties>
</file>